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92" w:rsidRPr="00D17C92" w:rsidRDefault="00D17C92">
      <w:pPr>
        <w:rPr>
          <w:rFonts w:ascii="Avenir Book" w:eastAsia="Times New Roman" w:hAnsi="Avenir Book" w:cs="Times New Roman"/>
          <w:sz w:val="28"/>
          <w:szCs w:val="28"/>
          <w:u w:val="single"/>
        </w:rPr>
      </w:pPr>
      <w:r w:rsidRPr="00D17C92">
        <w:rPr>
          <w:rFonts w:ascii="Avenir Book" w:eastAsia="Times New Roman" w:hAnsi="Avenir Book" w:cs="Times New Roman"/>
          <w:b/>
          <w:bCs/>
          <w:color w:val="000000"/>
          <w:sz w:val="28"/>
          <w:szCs w:val="28"/>
          <w:u w:val="single"/>
        </w:rPr>
        <w:t>July:</w:t>
      </w:r>
      <w:r w:rsidRPr="00D17C92">
        <w:rPr>
          <w:rFonts w:ascii="Avenir Book" w:eastAsia="Times New Roman" w:hAnsi="Avenir Book" w:cs="Times New Roman"/>
          <w:sz w:val="28"/>
          <w:szCs w:val="28"/>
          <w:u w:val="single"/>
        </w:rPr>
        <w:t xml:space="preserve"> </w:t>
      </w:r>
    </w:p>
    <w:p w:rsidR="00D17C92" w:rsidRPr="00D17C92" w:rsidRDefault="00D17C92">
      <w:pPr>
        <w:rPr>
          <w:rFonts w:ascii="Avenir Book" w:eastAsia="Times New Roman" w:hAnsi="Avenir Book" w:cs="Times New Roman"/>
          <w:sz w:val="28"/>
          <w:szCs w:val="28"/>
        </w:rPr>
      </w:pPr>
      <w:r w:rsidRPr="00D17C92">
        <w:rPr>
          <w:rFonts w:ascii="Avenir Book" w:eastAsia="Times New Roman" w:hAnsi="Avenir Book" w:cs="Times New Roman"/>
          <w:b/>
          <w:sz w:val="28"/>
          <w:szCs w:val="28"/>
        </w:rPr>
        <w:t>TIME TO STRATEGIZE</w:t>
      </w:r>
    </w:p>
    <w:p w:rsidR="00D17C92" w:rsidRPr="00D17C92" w:rsidRDefault="00D17C92" w:rsidP="00D17C92">
      <w:pPr>
        <w:pStyle w:val="font8"/>
        <w:rPr>
          <w:rFonts w:ascii="Avenir Book" w:hAnsi="Avenir Book" w:cs="Times New Roman"/>
          <w:sz w:val="28"/>
          <w:szCs w:val="28"/>
        </w:rPr>
      </w:pPr>
      <w:r w:rsidRPr="00D17C92">
        <w:rPr>
          <w:rFonts w:ascii="Avenir Book" w:hAnsi="Avenir Book" w:cs="Times New Roman"/>
          <w:sz w:val="28"/>
          <w:szCs w:val="28"/>
        </w:rPr>
        <w:t xml:space="preserve">We are beginning a </w:t>
      </w:r>
      <w:r w:rsidRPr="00D17C92">
        <w:rPr>
          <w:rFonts w:ascii="Avenir Book" w:hAnsi="Avenir Book" w:cs="Times New Roman"/>
          <w:sz w:val="28"/>
          <w:szCs w:val="28"/>
          <w:u w:val="single"/>
        </w:rPr>
        <w:t>new era</w:t>
      </w:r>
      <w:r w:rsidRPr="00D17C92">
        <w:rPr>
          <w:rFonts w:ascii="Avenir Book" w:hAnsi="Avenir Book" w:cs="Times New Roman"/>
          <w:sz w:val="28"/>
          <w:szCs w:val="28"/>
        </w:rPr>
        <w:t>, post-pandemic. This provides you with an ideal opportunity to develop and initiate a growth strategy that will capitalize on emerging market trends. What are these trends? Which changes will impact you, the business owner?</w:t>
      </w:r>
    </w:p>
    <w:p w:rsidR="00D17C92" w:rsidRPr="00D17C92" w:rsidRDefault="00D17C92" w:rsidP="00D17C92">
      <w:pPr>
        <w:pStyle w:val="font8"/>
        <w:rPr>
          <w:rFonts w:ascii="Avenir Book" w:hAnsi="Avenir Book" w:cs="Times New Roman"/>
          <w:sz w:val="28"/>
          <w:szCs w:val="28"/>
        </w:rPr>
      </w:pPr>
      <w:r w:rsidRPr="00D17C92">
        <w:rPr>
          <w:rFonts w:ascii="Avenir Book" w:hAnsi="Avenir Book" w:cs="Times New Roman"/>
          <w:sz w:val="28"/>
          <w:szCs w:val="28"/>
        </w:rPr>
        <w:t xml:space="preserve">The most pronounced shift may be in the arena of </w:t>
      </w:r>
      <w:r w:rsidRPr="00D17C92">
        <w:rPr>
          <w:rFonts w:ascii="Avenir Book" w:hAnsi="Avenir Book" w:cs="Times New Roman"/>
          <w:sz w:val="28"/>
          <w:szCs w:val="28"/>
          <w:u w:val="single"/>
        </w:rPr>
        <w:t>business services</w:t>
      </w:r>
      <w:r w:rsidRPr="00D17C92">
        <w:rPr>
          <w:rFonts w:ascii="Avenir Book" w:hAnsi="Avenir Book" w:cs="Times New Roman"/>
          <w:sz w:val="28"/>
          <w:szCs w:val="28"/>
        </w:rPr>
        <w:t xml:space="preserve"> and the way they are conducted. The oft-recognized element in this shift is the WFM (work-from-home) trend. While diminishing in practice this trend will spawn the long-term growth of certain industries and resulting products/services. Several </w:t>
      </w:r>
      <w:r w:rsidRPr="00D17C92">
        <w:rPr>
          <w:rFonts w:ascii="Avenir Book" w:hAnsi="Avenir Book" w:cs="Times New Roman"/>
          <w:sz w:val="28"/>
          <w:szCs w:val="28"/>
          <w:u w:val="single"/>
        </w:rPr>
        <w:t>other</w:t>
      </w:r>
      <w:r w:rsidRPr="00D17C92">
        <w:rPr>
          <w:rFonts w:ascii="Avenir Book" w:hAnsi="Avenir Book" w:cs="Times New Roman"/>
          <w:sz w:val="28"/>
          <w:szCs w:val="28"/>
        </w:rPr>
        <w:t xml:space="preserve"> trends have also emerged.</w:t>
      </w:r>
    </w:p>
    <w:p w:rsidR="00D17C92" w:rsidRPr="00D17C92" w:rsidRDefault="00D17C92" w:rsidP="00D17C92">
      <w:pPr>
        <w:pStyle w:val="font8"/>
        <w:rPr>
          <w:rFonts w:ascii="Avenir Book" w:hAnsi="Avenir Book" w:cs="Times New Roman"/>
          <w:sz w:val="28"/>
          <w:szCs w:val="28"/>
        </w:rPr>
      </w:pPr>
      <w:r w:rsidRPr="00D17C92">
        <w:rPr>
          <w:rFonts w:ascii="Avenir Book" w:hAnsi="Avenir Book" w:cs="Times New Roman"/>
          <w:sz w:val="28"/>
          <w:szCs w:val="28"/>
        </w:rPr>
        <w:t xml:space="preserve">We have already seen the impact of Zoom on both our personal and business lives…Demand for items like respirators may abate, but the concept of personal spacing will continue (extending into architectural design). Overall, the selection of goods will largely remain as before. What will be the subtle shifts in product and service requirements that impact your business? Summer is the ideal time for you to reflect and strategize. </w:t>
      </w:r>
      <w:r w:rsidRPr="00D17C92">
        <w:rPr>
          <w:rStyle w:val="color19"/>
          <w:rFonts w:ascii="Avenir Book" w:hAnsi="Avenir Book" w:cs="Times New Roman"/>
          <w:sz w:val="28"/>
          <w:szCs w:val="28"/>
        </w:rPr>
        <w:t xml:space="preserve">Be a </w:t>
      </w:r>
      <w:r w:rsidRPr="00D17C92">
        <w:rPr>
          <w:rStyle w:val="color19"/>
          <w:rFonts w:ascii="Avenir Book" w:hAnsi="Avenir Book" w:cs="Times New Roman"/>
          <w:i/>
          <w:iCs/>
          <w:sz w:val="28"/>
          <w:szCs w:val="28"/>
        </w:rPr>
        <w:t>Future-Thinker.</w:t>
      </w:r>
    </w:p>
    <w:p w:rsidR="00D17C92" w:rsidRPr="00D17C92" w:rsidRDefault="00D17C92" w:rsidP="00D17C92">
      <w:pPr>
        <w:pStyle w:val="font8"/>
        <w:rPr>
          <w:rFonts w:ascii="Avenir Book" w:hAnsi="Avenir Book" w:cs="Times New Roman"/>
          <w:sz w:val="28"/>
          <w:szCs w:val="28"/>
        </w:rPr>
      </w:pPr>
      <w:r w:rsidRPr="00D17C92">
        <w:rPr>
          <w:rFonts w:ascii="Avenir Book" w:hAnsi="Avenir Book" w:cs="Times New Roman"/>
          <w:sz w:val="28"/>
          <w:szCs w:val="28"/>
        </w:rPr>
        <w:t>Please visit my website’s MOVING FORWARD page for discussion of specific emerging market opportunities. My latest book, focused on growth options for small-mid sizes companies, provides practical advice on how best to benefit from diversification. I also offer online advice and consulting services.</w:t>
      </w:r>
    </w:p>
    <w:p w:rsidR="00D17C92" w:rsidRPr="00D17C92" w:rsidRDefault="00D17C92">
      <w:pPr>
        <w:rPr>
          <w:rFonts w:ascii="Avenir Book" w:hAnsi="Avenir Book"/>
          <w:sz w:val="28"/>
          <w:szCs w:val="28"/>
        </w:rPr>
      </w:pPr>
      <w:bookmarkStart w:id="0" w:name="_GoBack"/>
      <w:bookmarkEnd w:id="0"/>
    </w:p>
    <w:p w:rsidR="00D17C92" w:rsidRPr="00D17C92" w:rsidRDefault="00D17C92">
      <w:pPr>
        <w:rPr>
          <w:rFonts w:ascii="Avenir Book" w:hAnsi="Avenir Book"/>
          <w:sz w:val="28"/>
          <w:szCs w:val="28"/>
        </w:rPr>
      </w:pPr>
    </w:p>
    <w:p w:rsidR="00D17C92" w:rsidRPr="00D17C92" w:rsidRDefault="00D17C92" w:rsidP="00D17C92">
      <w:pPr>
        <w:jc w:val="center"/>
        <w:rPr>
          <w:rFonts w:ascii="Avenir Book" w:eastAsia="Times New Roman" w:hAnsi="Avenir Book" w:cs="Times New Roman"/>
          <w:sz w:val="28"/>
          <w:szCs w:val="28"/>
        </w:rPr>
      </w:pPr>
      <w:r w:rsidRPr="00D17C92">
        <w:rPr>
          <w:rFonts w:ascii="Avenir Book" w:eastAsia="Times New Roman" w:hAnsi="Avenir Book" w:cs="Times New Roman"/>
          <w:sz w:val="28"/>
          <w:szCs w:val="28"/>
        </w:rPr>
        <w:t xml:space="preserve">© 2020 Brooks </w:t>
      </w:r>
      <w:proofErr w:type="spellStart"/>
      <w:r w:rsidRPr="00D17C92">
        <w:rPr>
          <w:rFonts w:ascii="Avenir Book" w:eastAsia="Times New Roman" w:hAnsi="Avenir Book" w:cs="Times New Roman"/>
          <w:sz w:val="28"/>
          <w:szCs w:val="28"/>
        </w:rPr>
        <w:t>Fenno</w:t>
      </w:r>
      <w:proofErr w:type="spellEnd"/>
      <w:r w:rsidRPr="00D17C92">
        <w:rPr>
          <w:rFonts w:ascii="Avenir Book" w:eastAsia="Times New Roman" w:hAnsi="Avenir Book" w:cs="Times New Roman"/>
          <w:sz w:val="28"/>
          <w:szCs w:val="28"/>
        </w:rPr>
        <w:t xml:space="preserve"> - Corporate Diversification</w:t>
      </w:r>
    </w:p>
    <w:p w:rsidR="00D17C92" w:rsidRPr="00D17C92" w:rsidRDefault="00D17C92" w:rsidP="00D17C92">
      <w:pPr>
        <w:jc w:val="center"/>
        <w:rPr>
          <w:rFonts w:ascii="Avenir Book" w:eastAsia="Times New Roman" w:hAnsi="Avenir Book" w:cs="Times New Roman"/>
          <w:sz w:val="28"/>
          <w:szCs w:val="28"/>
        </w:rPr>
      </w:pPr>
      <w:r w:rsidRPr="00D17C92">
        <w:rPr>
          <w:rFonts w:ascii="Avenir Book" w:eastAsia="Times New Roman" w:hAnsi="Avenir Book" w:cs="Times New Roman"/>
          <w:sz w:val="28"/>
          <w:szCs w:val="28"/>
        </w:rPr>
        <w:t>Email: bfenno@comcast.net</w:t>
      </w:r>
    </w:p>
    <w:p w:rsidR="00D17C92" w:rsidRPr="00D17C92" w:rsidRDefault="00D17C92">
      <w:pPr>
        <w:rPr>
          <w:rFonts w:ascii="Avenir Book" w:hAnsi="Avenir Book"/>
          <w:sz w:val="28"/>
          <w:szCs w:val="28"/>
        </w:rPr>
      </w:pPr>
    </w:p>
    <w:sectPr w:rsidR="00D17C92" w:rsidRPr="00D17C92" w:rsidSect="00F75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92"/>
    <w:rsid w:val="00455122"/>
    <w:rsid w:val="00D17C92"/>
    <w:rsid w:val="00F7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82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17C92"/>
    <w:pPr>
      <w:spacing w:before="100" w:beforeAutospacing="1" w:after="100" w:afterAutospacing="1"/>
    </w:pPr>
    <w:rPr>
      <w:rFonts w:ascii="Times" w:hAnsi="Times"/>
      <w:sz w:val="20"/>
      <w:szCs w:val="20"/>
    </w:rPr>
  </w:style>
  <w:style w:type="character" w:customStyle="1" w:styleId="wixguard">
    <w:name w:val="wixguard"/>
    <w:basedOn w:val="DefaultParagraphFont"/>
    <w:rsid w:val="00D17C92"/>
  </w:style>
  <w:style w:type="character" w:customStyle="1" w:styleId="color19">
    <w:name w:val="color_19"/>
    <w:basedOn w:val="DefaultParagraphFont"/>
    <w:rsid w:val="00D17C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17C92"/>
    <w:pPr>
      <w:spacing w:before="100" w:beforeAutospacing="1" w:after="100" w:afterAutospacing="1"/>
    </w:pPr>
    <w:rPr>
      <w:rFonts w:ascii="Times" w:hAnsi="Times"/>
      <w:sz w:val="20"/>
      <w:szCs w:val="20"/>
    </w:rPr>
  </w:style>
  <w:style w:type="character" w:customStyle="1" w:styleId="wixguard">
    <w:name w:val="wixguard"/>
    <w:basedOn w:val="DefaultParagraphFont"/>
    <w:rsid w:val="00D17C92"/>
  </w:style>
  <w:style w:type="character" w:customStyle="1" w:styleId="color19">
    <w:name w:val="color_19"/>
    <w:basedOn w:val="DefaultParagraphFont"/>
    <w:rsid w:val="00D1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7800">
      <w:bodyDiv w:val="1"/>
      <w:marLeft w:val="0"/>
      <w:marRight w:val="0"/>
      <w:marTop w:val="0"/>
      <w:marBottom w:val="0"/>
      <w:divBdr>
        <w:top w:val="none" w:sz="0" w:space="0" w:color="auto"/>
        <w:left w:val="none" w:sz="0" w:space="0" w:color="auto"/>
        <w:bottom w:val="none" w:sz="0" w:space="0" w:color="auto"/>
        <w:right w:val="none" w:sz="0" w:space="0" w:color="auto"/>
      </w:divBdr>
    </w:div>
    <w:div w:id="854612883">
      <w:bodyDiv w:val="1"/>
      <w:marLeft w:val="0"/>
      <w:marRight w:val="0"/>
      <w:marTop w:val="0"/>
      <w:marBottom w:val="0"/>
      <w:divBdr>
        <w:top w:val="none" w:sz="0" w:space="0" w:color="auto"/>
        <w:left w:val="none" w:sz="0" w:space="0" w:color="auto"/>
        <w:bottom w:val="none" w:sz="0" w:space="0" w:color="auto"/>
        <w:right w:val="none" w:sz="0" w:space="0" w:color="auto"/>
      </w:divBdr>
    </w:div>
    <w:div w:id="952051773">
      <w:bodyDiv w:val="1"/>
      <w:marLeft w:val="0"/>
      <w:marRight w:val="0"/>
      <w:marTop w:val="0"/>
      <w:marBottom w:val="0"/>
      <w:divBdr>
        <w:top w:val="none" w:sz="0" w:space="0" w:color="auto"/>
        <w:left w:val="none" w:sz="0" w:space="0" w:color="auto"/>
        <w:bottom w:val="none" w:sz="0" w:space="0" w:color="auto"/>
        <w:right w:val="none" w:sz="0" w:space="0" w:color="auto"/>
      </w:divBdr>
    </w:div>
    <w:div w:id="1131554477">
      <w:bodyDiv w:val="1"/>
      <w:marLeft w:val="0"/>
      <w:marRight w:val="0"/>
      <w:marTop w:val="0"/>
      <w:marBottom w:val="0"/>
      <w:divBdr>
        <w:top w:val="none" w:sz="0" w:space="0" w:color="auto"/>
        <w:left w:val="none" w:sz="0" w:space="0" w:color="auto"/>
        <w:bottom w:val="none" w:sz="0" w:space="0" w:color="auto"/>
        <w:right w:val="none" w:sz="0" w:space="0" w:color="auto"/>
      </w:divBdr>
    </w:div>
    <w:div w:id="174799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Macintosh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Rothenberg</dc:creator>
  <cp:keywords/>
  <dc:description/>
  <cp:lastModifiedBy>Emily Rothenberg</cp:lastModifiedBy>
  <cp:revision>1</cp:revision>
  <dcterms:created xsi:type="dcterms:W3CDTF">2020-07-22T17:32:00Z</dcterms:created>
  <dcterms:modified xsi:type="dcterms:W3CDTF">2020-07-22T17:44:00Z</dcterms:modified>
</cp:coreProperties>
</file>